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3E" w:rsidRPr="00F0333E" w:rsidRDefault="00F0333E" w:rsidP="00F0333E">
      <w:pPr>
        <w:tabs>
          <w:tab w:val="left" w:pos="426"/>
          <w:tab w:val="center" w:pos="5120"/>
          <w:tab w:val="left" w:pos="9360"/>
          <w:tab w:val="right" w:pos="10241"/>
        </w:tabs>
        <w:spacing w:after="0" w:line="240" w:lineRule="auto"/>
        <w:ind w:left="4350" w:right="-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1.Классификация </w:t>
      </w:r>
    </w:p>
    <w:p w:rsidR="00F0333E" w:rsidRPr="00F0333E" w:rsidRDefault="00F0333E" w:rsidP="00F0333E">
      <w:pPr>
        <w:tabs>
          <w:tab w:val="left" w:pos="284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3E" w:rsidRPr="00F0333E" w:rsidRDefault="00F0333E" w:rsidP="00F0333E">
      <w:pPr>
        <w:tabs>
          <w:tab w:val="left" w:pos="284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КУБОК РОССИИ – ФИНАЛ. </w:t>
      </w:r>
    </w:p>
    <w:p w:rsidR="00F0333E" w:rsidRPr="00F0333E" w:rsidRDefault="00F0333E" w:rsidP="00F0333E">
      <w:pPr>
        <w:tabs>
          <w:tab w:val="left" w:pos="284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10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Спортивные соревнования проводятся для определения первенства среди спортсменов в упражнениях:</w:t>
      </w: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1.1.1.Мужчины: Т-6 или Т-6ф, С-6 или С-6ф, ДТ-6 или ДТ-6ф; </w:t>
      </w: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1.1.2.Женщины: Т-4 или Т-4ф, С-4 или С-4ф; </w:t>
      </w:r>
    </w:p>
    <w:p w:rsidR="00F0333E" w:rsidRPr="00F0333E" w:rsidRDefault="00F0333E" w:rsidP="00F0333E">
      <w:pPr>
        <w:tabs>
          <w:tab w:val="left" w:pos="426"/>
          <w:tab w:val="left" w:pos="851"/>
          <w:tab w:val="left" w:pos="1134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спортивного соревнования:</w:t>
      </w:r>
    </w:p>
    <w:p w:rsidR="00F0333E" w:rsidRPr="00F0333E" w:rsidRDefault="00F0333E" w:rsidP="00F0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вида спорта в России, проверка качества и подведение итогов работы в спортивных организациях; </w:t>
      </w: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развития стендовой стрельбы в субъектах Российской Федерации;</w:t>
      </w: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спортивного мастерства;</w:t>
      </w: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Задачи спортивного соревнования:</w:t>
      </w: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рейтинга спортсменов;</w:t>
      </w: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сильнейших спортсменов для комплектования сборной команды на очередной спортивный сезон;</w:t>
      </w:r>
    </w:p>
    <w:p w:rsidR="00F0333E" w:rsidRPr="00F0333E" w:rsidRDefault="00F0333E" w:rsidP="00F03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 подтверждение нормативов ЕВСК;</w:t>
      </w: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профессиональной квалификации тренеров и спортивных судей; </w:t>
      </w: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учебно-тренировочной работы в спортивных организациях.</w:t>
      </w: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3E" w:rsidRPr="00F0333E" w:rsidRDefault="00F0333E" w:rsidP="00F0333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и сроки проведения </w:t>
      </w:r>
    </w:p>
    <w:p w:rsidR="00F0333E" w:rsidRPr="00F0333E" w:rsidRDefault="00F0333E" w:rsidP="00F0333E">
      <w:pPr>
        <w:tabs>
          <w:tab w:val="left" w:pos="426"/>
          <w:tab w:val="left" w:pos="851"/>
          <w:tab w:val="left" w:pos="1134"/>
        </w:tabs>
        <w:spacing w:after="0" w:line="240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Спортивные соревнования проводятся в Московской области, г. </w:t>
      </w:r>
      <w:proofErr w:type="spellStart"/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Икша</w:t>
      </w:r>
      <w:proofErr w:type="spellEnd"/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ССК «Лисья нора» с 23 по 31 августа 2015 года.</w:t>
      </w:r>
    </w:p>
    <w:p w:rsidR="00F0333E" w:rsidRPr="00F0333E" w:rsidRDefault="00F0333E" w:rsidP="00F0333E">
      <w:pPr>
        <w:tabs>
          <w:tab w:val="left" w:pos="426"/>
        </w:tabs>
        <w:spacing w:after="0" w:line="360" w:lineRule="auto"/>
        <w:ind w:right="-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3E" w:rsidRPr="00F0333E" w:rsidRDefault="00F0333E" w:rsidP="00F0333E">
      <w:pPr>
        <w:tabs>
          <w:tab w:val="left" w:pos="426"/>
        </w:tabs>
        <w:spacing w:after="0" w:line="360" w:lineRule="auto"/>
        <w:ind w:right="-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 Организаторы </w:t>
      </w:r>
    </w:p>
    <w:p w:rsidR="00F0333E" w:rsidRPr="00F0333E" w:rsidRDefault="00F0333E" w:rsidP="00F03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3.1.Организаторами спортивных соревнований являются:</w:t>
      </w:r>
    </w:p>
    <w:p w:rsidR="00F0333E" w:rsidRPr="00F0333E" w:rsidRDefault="00F0333E" w:rsidP="00F0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Минспорта России;</w:t>
      </w:r>
    </w:p>
    <w:p w:rsidR="00F0333E" w:rsidRPr="00F0333E" w:rsidRDefault="00F0333E" w:rsidP="00F0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Стрелковый Союз России;</w:t>
      </w:r>
    </w:p>
    <w:p w:rsidR="00F0333E" w:rsidRPr="00F0333E" w:rsidRDefault="00F0333E" w:rsidP="00F0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Комитет по физической культуре, спорту, туризму и работе с молодёжью </w:t>
      </w:r>
    </w:p>
    <w:p w:rsidR="00F0333E" w:rsidRPr="00F0333E" w:rsidRDefault="00F0333E" w:rsidP="00F0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области;</w:t>
      </w:r>
    </w:p>
    <w:p w:rsidR="00F0333E" w:rsidRPr="00F0333E" w:rsidRDefault="00F0333E" w:rsidP="00F0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ФГБУ «ЦСП»;</w:t>
      </w: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Непосредственное проведение спортивных соревнований возлагается на судейскую коллегию. Состав судейской коллегии по своей квалификации должен соответствовать уровню спортивных соревнований;</w:t>
      </w: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Количество спортивных судей устанавливается в соответствии с всероссийскими Правилами вида спорта «стендовая стрельба», Положением о спортивных судьях и настоящим Регламентом;</w:t>
      </w:r>
    </w:p>
    <w:p w:rsidR="00F0333E" w:rsidRPr="00F0333E" w:rsidRDefault="00F0333E" w:rsidP="00F0333E">
      <w:pPr>
        <w:tabs>
          <w:tab w:val="left" w:pos="426"/>
          <w:tab w:val="left" w:pos="9360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Главного судью соревнований  определяет Председатель Президиума ВКСС по стендовой стрельбе и согласовывает со Стрелковым Союзом России;</w:t>
      </w:r>
    </w:p>
    <w:p w:rsidR="00F0333E" w:rsidRPr="00F0333E" w:rsidRDefault="00F0333E" w:rsidP="00F0333E">
      <w:pPr>
        <w:tabs>
          <w:tab w:val="left" w:pos="426"/>
          <w:tab w:val="left" w:pos="9360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Pr="00F0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секретаря соревнований  </w:t>
      </w: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Председатель Президиума ВКСС по стендовой стрельбе и согласовывает со Стрелковым Союзом России.</w:t>
      </w:r>
    </w:p>
    <w:p w:rsidR="00F0333E" w:rsidRPr="00F0333E" w:rsidRDefault="00F0333E" w:rsidP="00F0333E">
      <w:pPr>
        <w:tabs>
          <w:tab w:val="left" w:pos="426"/>
          <w:tab w:val="left" w:pos="9355"/>
        </w:tabs>
        <w:spacing w:after="0" w:line="48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3E" w:rsidRPr="00F0333E" w:rsidRDefault="00F0333E" w:rsidP="00F0333E">
      <w:pPr>
        <w:tabs>
          <w:tab w:val="left" w:pos="426"/>
          <w:tab w:val="left" w:pos="9355"/>
        </w:tabs>
        <w:spacing w:after="0" w:line="36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участникам  и условия их допуска</w:t>
      </w:r>
    </w:p>
    <w:p w:rsidR="00F0333E" w:rsidRPr="00F0333E" w:rsidRDefault="00F0333E" w:rsidP="00F0333E">
      <w:pPr>
        <w:tabs>
          <w:tab w:val="left" w:pos="426"/>
        </w:tabs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спортивных соревнованиях участвуют спортсмены коллективов  субъектов Российской Федерации на основании вызова Стрелкового Союза России. </w:t>
      </w:r>
    </w:p>
    <w:p w:rsidR="00F0333E" w:rsidRPr="00F0333E" w:rsidRDefault="00F0333E" w:rsidP="00F0333E">
      <w:pPr>
        <w:tabs>
          <w:tab w:val="left" w:pos="426"/>
          <w:tab w:val="left" w:pos="851"/>
          <w:tab w:val="left" w:pos="1134"/>
          <w:tab w:val="left" w:pos="9355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 участию допускаются спортсмены с 13 лет имеющие спортивный разряд не ниже КМС и занявшие с 1 по 6 места:</w:t>
      </w:r>
    </w:p>
    <w:p w:rsidR="00F0333E" w:rsidRPr="00F0333E" w:rsidRDefault="00F0333E" w:rsidP="00F0333E">
      <w:pPr>
        <w:tabs>
          <w:tab w:val="left" w:pos="426"/>
          <w:tab w:val="left" w:pos="851"/>
          <w:tab w:val="left" w:pos="1134"/>
          <w:tab w:val="left" w:pos="9355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личных зачётах  на Чемпионатах  России 2014 года; </w:t>
      </w:r>
    </w:p>
    <w:p w:rsidR="00F0333E" w:rsidRPr="00F0333E" w:rsidRDefault="00F0333E" w:rsidP="00F0333E">
      <w:pPr>
        <w:tabs>
          <w:tab w:val="left" w:pos="426"/>
          <w:tab w:val="left" w:pos="851"/>
          <w:tab w:val="left" w:pos="1134"/>
          <w:tab w:val="left" w:pos="9355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финале Кубка России 2014 года;</w:t>
      </w:r>
    </w:p>
    <w:p w:rsidR="00F0333E" w:rsidRPr="00F0333E" w:rsidRDefault="00F0333E" w:rsidP="00F0333E">
      <w:pPr>
        <w:tabs>
          <w:tab w:val="left" w:pos="426"/>
          <w:tab w:val="left" w:pos="851"/>
          <w:tab w:val="left" w:pos="1134"/>
          <w:tab w:val="left" w:pos="9355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личных зачётах на первенствах России 2014 года;</w:t>
      </w:r>
    </w:p>
    <w:p w:rsidR="00F0333E" w:rsidRPr="00F0333E" w:rsidRDefault="00F0333E" w:rsidP="00F0333E">
      <w:pPr>
        <w:tabs>
          <w:tab w:val="left" w:pos="426"/>
          <w:tab w:val="left" w:pos="851"/>
          <w:tab w:val="left" w:pos="1134"/>
          <w:tab w:val="left" w:pos="9355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этапах кубков России 2014 г. (при участии в упражнении не менее 10   спортсменов).</w:t>
      </w:r>
    </w:p>
    <w:p w:rsidR="00F0333E" w:rsidRPr="00F0333E" w:rsidRDefault="00F0333E" w:rsidP="00F0333E">
      <w:pPr>
        <w:tabs>
          <w:tab w:val="left" w:pos="426"/>
          <w:tab w:val="left" w:pos="851"/>
          <w:tab w:val="left" w:pos="1134"/>
          <w:tab w:val="left" w:pos="9355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Спортсмены,  не отвечающие п. 4.2 могут быть включены в окончательную заявку (Приложение № 2) на участие в спортивных соревнованиях по решению тренерского совета Стрелкового Союза России.</w:t>
      </w:r>
    </w:p>
    <w:p w:rsidR="00F0333E" w:rsidRPr="00F0333E" w:rsidRDefault="00F0333E" w:rsidP="00F0333E">
      <w:pPr>
        <w:tabs>
          <w:tab w:val="left" w:pos="426"/>
          <w:tab w:val="left" w:pos="9355"/>
        </w:tabs>
        <w:spacing w:after="0" w:line="240" w:lineRule="auto"/>
        <w:ind w:right="-15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Если от организации вызывается 16 и более спортсменов, то в состав коллектива включается спортивный судья с квалификацией 1 категории и выше, командируемый за счет организации. Кандидатура спортивного судьи должна быть заранее  согласована с Председателем Всероссийской коллегией спортивных судей по стендовой стрельбе. </w:t>
      </w:r>
    </w:p>
    <w:p w:rsidR="00F0333E" w:rsidRPr="00F0333E" w:rsidRDefault="00F0333E" w:rsidP="00F0333E">
      <w:pPr>
        <w:tabs>
          <w:tab w:val="left" w:pos="426"/>
          <w:tab w:val="left" w:pos="9355"/>
        </w:tabs>
        <w:spacing w:after="0" w:line="240" w:lineRule="auto"/>
        <w:ind w:right="-15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Коллективы участвуют в церемониях открытия и закрытия спортивных соревнований, а также на  награждении в спортивной форме.  </w:t>
      </w:r>
    </w:p>
    <w:p w:rsidR="00F0333E" w:rsidRPr="00F0333E" w:rsidRDefault="00F0333E" w:rsidP="00F0333E">
      <w:pPr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Спортсмены обязаны прибыть на спортивные соревнования со своим исправным оружием.</w:t>
      </w:r>
    </w:p>
    <w:p w:rsidR="00F0333E" w:rsidRPr="00F0333E" w:rsidRDefault="00F0333E" w:rsidP="00F0333E">
      <w:pPr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 спортивных соревнованиях проводится контроль снаряжения и допинг контроль.</w:t>
      </w:r>
    </w:p>
    <w:p w:rsidR="00F0333E" w:rsidRPr="00F0333E" w:rsidRDefault="00F0333E" w:rsidP="00F0333E">
      <w:pPr>
        <w:tabs>
          <w:tab w:val="left" w:pos="709"/>
          <w:tab w:val="left" w:pos="9043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3E" w:rsidRPr="00F0333E" w:rsidRDefault="00F0333E" w:rsidP="00F0333E">
      <w:pPr>
        <w:tabs>
          <w:tab w:val="left" w:pos="709"/>
          <w:tab w:val="left" w:pos="9043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Программа </w:t>
      </w:r>
    </w:p>
    <w:tbl>
      <w:tblPr>
        <w:tblW w:w="107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103"/>
        <w:gridCol w:w="1620"/>
        <w:gridCol w:w="1164"/>
      </w:tblGrid>
      <w:tr w:rsidR="00F0333E" w:rsidRPr="00F0333E" w:rsidTr="00F0333E">
        <w:tc>
          <w:tcPr>
            <w:tcW w:w="817" w:type="dxa"/>
            <w:vAlign w:val="center"/>
          </w:tcPr>
          <w:p w:rsidR="00F0333E" w:rsidRPr="00F0333E" w:rsidRDefault="00F0333E" w:rsidP="00F0333E">
            <w:pPr>
              <w:tabs>
                <w:tab w:val="left" w:pos="1418"/>
                <w:tab w:val="left" w:pos="9043"/>
              </w:tabs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03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спортивных соревнований</w:t>
            </w:r>
          </w:p>
        </w:tc>
        <w:tc>
          <w:tcPr>
            <w:tcW w:w="1620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и окончания</w:t>
            </w:r>
          </w:p>
        </w:tc>
        <w:tc>
          <w:tcPr>
            <w:tcW w:w="1164" w:type="dxa"/>
            <w:vAlign w:val="center"/>
          </w:tcPr>
          <w:p w:rsidR="00F0333E" w:rsidRPr="00F0333E" w:rsidRDefault="00F0333E" w:rsidP="00F0333E">
            <w:pPr>
              <w:tabs>
                <w:tab w:val="left" w:pos="1139"/>
                <w:tab w:val="left" w:pos="90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</w:t>
            </w:r>
            <w:proofErr w:type="spellEnd"/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медалей</w:t>
            </w:r>
          </w:p>
        </w:tc>
      </w:tr>
      <w:tr w:rsidR="00F0333E" w:rsidRPr="00F0333E" w:rsidTr="00F0333E">
        <w:tc>
          <w:tcPr>
            <w:tcW w:w="817" w:type="dxa"/>
          </w:tcPr>
          <w:p w:rsidR="00F0333E" w:rsidRPr="00F0333E" w:rsidRDefault="00F0333E" w:rsidP="00F0333E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7103" w:type="dxa"/>
          </w:tcPr>
          <w:p w:rsidR="00F0333E" w:rsidRPr="00F0333E" w:rsidRDefault="00F0333E" w:rsidP="00F0333E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участников соревнований, прием стрелковых объектов ГСК в соответствии с мерами безопасности и Правилами  соревнований. Работа комиссии по допуску. Настройка метательного оборудования для упр. Трап.</w:t>
            </w:r>
          </w:p>
        </w:tc>
        <w:tc>
          <w:tcPr>
            <w:tcW w:w="1620" w:type="dxa"/>
            <w:vAlign w:val="center"/>
          </w:tcPr>
          <w:p w:rsidR="00F0333E" w:rsidRPr="00F0333E" w:rsidRDefault="00F0333E" w:rsidP="00F0333E">
            <w:pPr>
              <w:tabs>
                <w:tab w:val="left" w:pos="1452"/>
                <w:tab w:val="left" w:pos="904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10.00–18.00</w:t>
            </w:r>
          </w:p>
        </w:tc>
        <w:tc>
          <w:tcPr>
            <w:tcW w:w="1164" w:type="dxa"/>
            <w:vAlign w:val="center"/>
          </w:tcPr>
          <w:p w:rsidR="00F0333E" w:rsidRPr="00F0333E" w:rsidRDefault="00F0333E" w:rsidP="00F0333E">
            <w:pPr>
              <w:tabs>
                <w:tab w:val="left" w:pos="1452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33E" w:rsidRPr="00F0333E" w:rsidTr="00F0333E">
        <w:trPr>
          <w:cantSplit/>
          <w:trHeight w:val="1082"/>
        </w:trPr>
        <w:tc>
          <w:tcPr>
            <w:tcW w:w="817" w:type="dxa"/>
          </w:tcPr>
          <w:p w:rsidR="00F0333E" w:rsidRPr="00F0333E" w:rsidRDefault="00F0333E" w:rsidP="00F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7103" w:type="dxa"/>
          </w:tcPr>
          <w:p w:rsidR="00F0333E" w:rsidRPr="00F0333E" w:rsidRDefault="00F0333E" w:rsidP="00F0333E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комиссии по допуску. </w:t>
            </w:r>
          </w:p>
          <w:p w:rsidR="00F0333E" w:rsidRPr="00F0333E" w:rsidRDefault="00F0333E" w:rsidP="00F0333E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Пристрелка в упр. Трап - 75 мишеней, жеребьёвка. Совещание ГСК и представителей команд. </w:t>
            </w:r>
          </w:p>
          <w:p w:rsidR="00F0333E" w:rsidRPr="00F0333E" w:rsidRDefault="00F0333E" w:rsidP="00F0333E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соревнований. </w:t>
            </w:r>
          </w:p>
        </w:tc>
        <w:tc>
          <w:tcPr>
            <w:tcW w:w="1620" w:type="dxa"/>
            <w:vAlign w:val="center"/>
          </w:tcPr>
          <w:p w:rsidR="00F0333E" w:rsidRPr="00F0333E" w:rsidRDefault="00F0333E" w:rsidP="00F0333E">
            <w:pPr>
              <w:tabs>
                <w:tab w:val="left" w:pos="1452"/>
                <w:tab w:val="left" w:pos="904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08.00–21.00</w:t>
            </w:r>
          </w:p>
          <w:p w:rsidR="00F0333E" w:rsidRPr="00F0333E" w:rsidRDefault="00F0333E" w:rsidP="00F0333E">
            <w:pPr>
              <w:tabs>
                <w:tab w:val="left" w:pos="1452"/>
                <w:tab w:val="left" w:pos="904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F0333E" w:rsidRPr="00F0333E" w:rsidRDefault="00F0333E" w:rsidP="00F0333E">
            <w:pPr>
              <w:tabs>
                <w:tab w:val="left" w:pos="1452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33E" w:rsidRPr="00F0333E" w:rsidTr="00F0333E">
        <w:trPr>
          <w:trHeight w:val="191"/>
        </w:trPr>
        <w:tc>
          <w:tcPr>
            <w:tcW w:w="817" w:type="dxa"/>
          </w:tcPr>
          <w:p w:rsidR="00F0333E" w:rsidRPr="00F0333E" w:rsidRDefault="00F0333E" w:rsidP="00F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7103" w:type="dxa"/>
          </w:tcPr>
          <w:p w:rsidR="00F0333E" w:rsidRPr="00F0333E" w:rsidRDefault="00F0333E" w:rsidP="00F0333E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Трап-75 мужчины,  75 женщины (+15 полуфинал, +15 финал).</w:t>
            </w:r>
          </w:p>
          <w:p w:rsidR="00F0333E" w:rsidRPr="00F0333E" w:rsidRDefault="00F0333E" w:rsidP="00F0333E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 в упр. Т-4ф. Семинар судей.</w:t>
            </w:r>
          </w:p>
        </w:tc>
        <w:tc>
          <w:tcPr>
            <w:tcW w:w="1620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09.00–20.00</w:t>
            </w:r>
          </w:p>
        </w:tc>
        <w:tc>
          <w:tcPr>
            <w:tcW w:w="1164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F0333E" w:rsidRPr="00F0333E" w:rsidTr="00F0333E">
        <w:trPr>
          <w:cantSplit/>
          <w:trHeight w:val="203"/>
        </w:trPr>
        <w:tc>
          <w:tcPr>
            <w:tcW w:w="817" w:type="dxa"/>
          </w:tcPr>
          <w:p w:rsidR="00F0333E" w:rsidRPr="00F0333E" w:rsidRDefault="00F0333E" w:rsidP="00F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7103" w:type="dxa"/>
          </w:tcPr>
          <w:p w:rsidR="00F0333E" w:rsidRPr="00F0333E" w:rsidRDefault="00F0333E" w:rsidP="00F0333E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Трап-50  мужчины (+15 полуфинал, +15 финал).</w:t>
            </w:r>
          </w:p>
          <w:p w:rsidR="00F0333E" w:rsidRPr="00F0333E" w:rsidRDefault="00F0333E" w:rsidP="00F0333E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в упр. Т-6ф.</w:t>
            </w:r>
          </w:p>
          <w:p w:rsidR="00F0333E" w:rsidRPr="00F0333E" w:rsidRDefault="00F0333E" w:rsidP="00F0333E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метательного оборудования для упр. Дубль-Трап;</w:t>
            </w:r>
          </w:p>
        </w:tc>
        <w:tc>
          <w:tcPr>
            <w:tcW w:w="1620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09.00–20.00</w:t>
            </w:r>
          </w:p>
        </w:tc>
        <w:tc>
          <w:tcPr>
            <w:tcW w:w="1164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F0333E" w:rsidRPr="00F0333E" w:rsidTr="00F0333E">
        <w:trPr>
          <w:cantSplit/>
          <w:trHeight w:val="423"/>
        </w:trPr>
        <w:tc>
          <w:tcPr>
            <w:tcW w:w="817" w:type="dxa"/>
          </w:tcPr>
          <w:p w:rsidR="00F0333E" w:rsidRPr="00F0333E" w:rsidRDefault="00F0333E" w:rsidP="00F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7103" w:type="dxa"/>
          </w:tcPr>
          <w:p w:rsidR="00F0333E" w:rsidRPr="00F0333E" w:rsidRDefault="00F0333E" w:rsidP="00F0333E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Пристрелка в упр. Дубль-Трап – 150 мишеней.</w:t>
            </w:r>
          </w:p>
        </w:tc>
        <w:tc>
          <w:tcPr>
            <w:tcW w:w="1620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09.00–20.00</w:t>
            </w:r>
          </w:p>
        </w:tc>
        <w:tc>
          <w:tcPr>
            <w:tcW w:w="1164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33E" w:rsidRPr="00F0333E" w:rsidTr="00F0333E">
        <w:trPr>
          <w:cantSplit/>
          <w:trHeight w:val="568"/>
        </w:trPr>
        <w:tc>
          <w:tcPr>
            <w:tcW w:w="817" w:type="dxa"/>
          </w:tcPr>
          <w:p w:rsidR="00F0333E" w:rsidRPr="00F0333E" w:rsidRDefault="00F0333E" w:rsidP="00F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28.08</w:t>
            </w:r>
          </w:p>
        </w:tc>
        <w:tc>
          <w:tcPr>
            <w:tcW w:w="7103" w:type="dxa"/>
          </w:tcPr>
          <w:p w:rsidR="00F0333E" w:rsidRPr="00F0333E" w:rsidRDefault="00F0333E" w:rsidP="00F0333E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Дубль Трап -150 мужчины (+30 полуфинал, +30 финал). Награждение в упр. ДТ-6ф; </w:t>
            </w:r>
          </w:p>
          <w:p w:rsidR="00F0333E" w:rsidRPr="00F0333E" w:rsidRDefault="00F0333E" w:rsidP="00F0333E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метательного оборудования для упр. Скит.</w:t>
            </w:r>
          </w:p>
        </w:tc>
        <w:tc>
          <w:tcPr>
            <w:tcW w:w="1620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09.00–20.00</w:t>
            </w:r>
          </w:p>
        </w:tc>
        <w:tc>
          <w:tcPr>
            <w:tcW w:w="1164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F0333E" w:rsidRPr="00F0333E" w:rsidTr="00F0333E">
        <w:trPr>
          <w:cantSplit/>
          <w:trHeight w:val="232"/>
        </w:trPr>
        <w:tc>
          <w:tcPr>
            <w:tcW w:w="817" w:type="dxa"/>
          </w:tcPr>
          <w:p w:rsidR="00F0333E" w:rsidRPr="00F0333E" w:rsidRDefault="00F0333E" w:rsidP="00F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103" w:type="dxa"/>
          </w:tcPr>
          <w:p w:rsidR="00F0333E" w:rsidRPr="00F0333E" w:rsidRDefault="00F0333E" w:rsidP="00F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Пристрелка в упр. Скит - 75 мишеней.</w:t>
            </w:r>
          </w:p>
        </w:tc>
        <w:tc>
          <w:tcPr>
            <w:tcW w:w="1620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09.00–20.00</w:t>
            </w:r>
          </w:p>
        </w:tc>
        <w:tc>
          <w:tcPr>
            <w:tcW w:w="1164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33E" w:rsidRPr="00F0333E" w:rsidTr="00F0333E">
        <w:trPr>
          <w:cantSplit/>
          <w:trHeight w:val="232"/>
        </w:trPr>
        <w:tc>
          <w:tcPr>
            <w:tcW w:w="817" w:type="dxa"/>
          </w:tcPr>
          <w:p w:rsidR="00F0333E" w:rsidRPr="00F0333E" w:rsidRDefault="00F0333E" w:rsidP="00F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7103" w:type="dxa"/>
          </w:tcPr>
          <w:p w:rsidR="00F0333E" w:rsidRPr="00F0333E" w:rsidRDefault="00F0333E" w:rsidP="00151352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Скит – </w:t>
            </w:r>
            <w:r w:rsidR="00151352" w:rsidRPr="0083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3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</w:t>
            </w: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75 женщины (+16 полуфинал, +16 финал). Награждение в упр. С-4ф;</w:t>
            </w:r>
          </w:p>
        </w:tc>
        <w:tc>
          <w:tcPr>
            <w:tcW w:w="1620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09.00-20.00</w:t>
            </w:r>
          </w:p>
        </w:tc>
        <w:tc>
          <w:tcPr>
            <w:tcW w:w="1164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F0333E" w:rsidRPr="00F0333E" w:rsidTr="00F0333E">
        <w:trPr>
          <w:cantSplit/>
          <w:trHeight w:val="232"/>
        </w:trPr>
        <w:tc>
          <w:tcPr>
            <w:tcW w:w="817" w:type="dxa"/>
          </w:tcPr>
          <w:p w:rsidR="00F0333E" w:rsidRPr="00F0333E" w:rsidRDefault="00F0333E" w:rsidP="00F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7103" w:type="dxa"/>
          </w:tcPr>
          <w:p w:rsidR="00F0333E" w:rsidRPr="00F0333E" w:rsidRDefault="00F0333E" w:rsidP="00F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Скит – </w:t>
            </w:r>
            <w:bookmarkStart w:id="0" w:name="_GoBack"/>
            <w:bookmarkEnd w:id="0"/>
            <w:r w:rsidR="00151352" w:rsidRPr="0083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 (16 полуфинал, +16 финал).</w:t>
            </w:r>
          </w:p>
          <w:p w:rsidR="00F0333E" w:rsidRPr="00F0333E" w:rsidRDefault="00F0333E" w:rsidP="00F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в упр. С-6Ф.  </w:t>
            </w:r>
          </w:p>
          <w:p w:rsidR="00F0333E" w:rsidRPr="00F0333E" w:rsidRDefault="00F0333E" w:rsidP="00F0333E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соревнований. Отъезд участников</w:t>
            </w:r>
            <w:r w:rsidRPr="00F03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09.00–18.00</w:t>
            </w:r>
          </w:p>
        </w:tc>
        <w:tc>
          <w:tcPr>
            <w:tcW w:w="1164" w:type="dxa"/>
            <w:vAlign w:val="center"/>
          </w:tcPr>
          <w:p w:rsidR="00F0333E" w:rsidRPr="00F0333E" w:rsidRDefault="00F0333E" w:rsidP="00F0333E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</w:tbl>
    <w:p w:rsidR="00F0333E" w:rsidRPr="00F0333E" w:rsidRDefault="00F0333E" w:rsidP="00F0333E">
      <w:pPr>
        <w:tabs>
          <w:tab w:val="left" w:pos="426"/>
          <w:tab w:val="left" w:pos="851"/>
          <w:tab w:val="left" w:pos="1134"/>
          <w:tab w:val="left" w:pos="9355"/>
        </w:tabs>
        <w:spacing w:after="0" w:line="360" w:lineRule="auto"/>
        <w:ind w:right="-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3E" w:rsidRPr="00F0333E" w:rsidRDefault="00F0333E" w:rsidP="00F0333E">
      <w:pPr>
        <w:tabs>
          <w:tab w:val="left" w:pos="426"/>
          <w:tab w:val="left" w:pos="851"/>
          <w:tab w:val="left" w:pos="1134"/>
          <w:tab w:val="left" w:pos="9355"/>
        </w:tabs>
        <w:spacing w:after="0" w:line="360" w:lineRule="auto"/>
        <w:ind w:right="-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Условия подведения итогов</w:t>
      </w:r>
    </w:p>
    <w:p w:rsidR="00F0333E" w:rsidRPr="00F0333E" w:rsidRDefault="00F0333E" w:rsidP="00F0333E">
      <w:pPr>
        <w:tabs>
          <w:tab w:val="left" w:pos="426"/>
          <w:tab w:val="left" w:pos="851"/>
          <w:tab w:val="left" w:pos="1134"/>
          <w:tab w:val="left" w:pos="9360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Занятые места спортсменов определяются в соответствии с Правилами вида спорта «стендовая стрельба»  и настоящим Регламентом.</w:t>
      </w:r>
    </w:p>
    <w:p w:rsidR="00F0333E" w:rsidRPr="00F0333E" w:rsidRDefault="00F0333E" w:rsidP="00F0333E">
      <w:pPr>
        <w:tabs>
          <w:tab w:val="left" w:pos="709"/>
          <w:tab w:val="left" w:pos="9355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Утвержденные протоколы спортивных соревнований настоящего Регламента выдаются представителям команд в день закрытия спортивных соревнований. В Стрелковый Союз России протоколы (3 экземпляра) и отчеты спортивных соревнований предоставляются на бумажном  и  электронном  носителе  в течение   3-х рабочих дней со дня окончания спортивных со</w:t>
      </w: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ревнований</w:t>
      </w:r>
    </w:p>
    <w:p w:rsidR="00F0333E" w:rsidRPr="00F0333E" w:rsidRDefault="00F0333E" w:rsidP="00F0333E">
      <w:pPr>
        <w:tabs>
          <w:tab w:val="left" w:pos="709"/>
          <w:tab w:val="left" w:pos="9355"/>
        </w:tabs>
        <w:spacing w:after="0" w:line="480" w:lineRule="auto"/>
        <w:ind w:right="-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Награждение победителей и призеров</w:t>
      </w:r>
    </w:p>
    <w:p w:rsidR="00F0333E" w:rsidRPr="00F0333E" w:rsidRDefault="00F0333E" w:rsidP="00F03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F033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Минспорта России награждает</w:t>
      </w: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 –  Победители финала Кубка России в личных видах программы спортивных соревнований награждаются памятными кубками, медалями и дипломами, призеры – медалями и дипломами.</w:t>
      </w:r>
    </w:p>
    <w:p w:rsidR="00F0333E" w:rsidRPr="00F0333E" w:rsidRDefault="00F0333E" w:rsidP="00F0333E">
      <w:pPr>
        <w:tabs>
          <w:tab w:val="left" w:pos="426"/>
          <w:tab w:val="left" w:pos="9360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Стрелковый Союз России награждает спортсменов – победителей и призеров денежными призами, а также награждает их за показанный норматив «Мастер спорта России международного класса».</w:t>
      </w:r>
    </w:p>
    <w:p w:rsidR="00F0333E" w:rsidRPr="00F0333E" w:rsidRDefault="00F0333E" w:rsidP="00F0333E">
      <w:pPr>
        <w:tabs>
          <w:tab w:val="left" w:pos="709"/>
          <w:tab w:val="left" w:pos="9355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333E" w:rsidRPr="00F0333E" w:rsidRDefault="00F0333E" w:rsidP="00F0333E">
      <w:pPr>
        <w:tabs>
          <w:tab w:val="left" w:pos="709"/>
          <w:tab w:val="left" w:pos="9360"/>
        </w:tabs>
        <w:spacing w:after="0" w:line="480" w:lineRule="auto"/>
        <w:ind w:right="-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Условия финансирования</w:t>
      </w:r>
    </w:p>
    <w:p w:rsidR="00F0333E" w:rsidRPr="00F0333E" w:rsidRDefault="00F0333E" w:rsidP="00F0333E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финала Кубка России, включенного в Единый календарный план межрегиональных, всероссийских и международных физкультурных мероприятий и спортивных мероприятий на 2015 год осуществляется за счет средств федерального бюджета, полученных Стрелковым Союзом России в виде субсидии, в соответствии с соглашением о предоставлении субсидии.</w:t>
      </w:r>
      <w:proofErr w:type="gramEnd"/>
    </w:p>
    <w:p w:rsidR="00F0333E" w:rsidRPr="00F0333E" w:rsidRDefault="00F0333E" w:rsidP="00F0333E">
      <w:pPr>
        <w:numPr>
          <w:ilvl w:val="1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обеспечение, связанное с организационными расходами по подготовке и проведению этапов и финала Кубка России, осуществляется за счёт средств бюджетов субъектов Российской Федерации, бюджетов муниципальных образований и внебюджетных сре</w:t>
      </w:r>
      <w:proofErr w:type="gramStart"/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др</w:t>
      </w:r>
      <w:proofErr w:type="gramEnd"/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участвующих организаций. </w:t>
      </w:r>
    </w:p>
    <w:p w:rsidR="00F0333E" w:rsidRPr="00F0333E" w:rsidRDefault="00F0333E" w:rsidP="00F0333E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F0333E" w:rsidRPr="00F0333E" w:rsidRDefault="00F0333E" w:rsidP="00F0333E">
      <w:pPr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3E" w:rsidRPr="00F0333E" w:rsidRDefault="00F0333E" w:rsidP="00F0333E">
      <w:pPr>
        <w:tabs>
          <w:tab w:val="left" w:pos="709"/>
          <w:tab w:val="left" w:pos="9360"/>
        </w:tabs>
        <w:spacing w:after="0" w:line="360" w:lineRule="auto"/>
        <w:ind w:right="-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Заявки на участие</w:t>
      </w:r>
    </w:p>
    <w:p w:rsidR="00F0333E" w:rsidRPr="00F0333E" w:rsidRDefault="00F0333E" w:rsidP="00F0333E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Окончательная заявка (Приложение №2) на участие в спортивных соревнованиях с включением спортивного судьи, подписанная руководителем органа исполнительной власти субъекта Российской Федерации в области физической культуры и спорта  представляется в комиссию по допуску в дни работы комиссии. </w:t>
      </w:r>
    </w:p>
    <w:p w:rsidR="00F0333E" w:rsidRPr="00F0333E" w:rsidRDefault="00F0333E" w:rsidP="00F0333E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окончательной заявке прилагается список  спортсменов и спортивных судей на электронном носителе для оформления страхования.</w:t>
      </w:r>
    </w:p>
    <w:p w:rsidR="00F0333E" w:rsidRPr="00F0333E" w:rsidRDefault="00F0333E" w:rsidP="00F0333E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 окончательную заявку  (Приложение № 2) включаются спортсмены и спортивные судьи на основании вызова Стрелкового Союза России.</w:t>
      </w:r>
    </w:p>
    <w:p w:rsidR="00F0333E" w:rsidRPr="00F0333E" w:rsidRDefault="00F0333E" w:rsidP="00F0333E">
      <w:pPr>
        <w:tabs>
          <w:tab w:val="left" w:pos="709"/>
          <w:tab w:val="left" w:pos="9360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9.3.Для допуска к участию в спортивных соревнованиях каждый  представитель коллектива  должен представить в комиссию по допуску:</w:t>
      </w:r>
    </w:p>
    <w:p w:rsidR="00F0333E" w:rsidRPr="00F0333E" w:rsidRDefault="00F0333E" w:rsidP="00F0333E">
      <w:pPr>
        <w:tabs>
          <w:tab w:val="left" w:pos="900"/>
          <w:tab w:val="left" w:pos="9360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(окончательную) на участие в спортивных соревнованиях</w:t>
      </w:r>
    </w:p>
    <w:p w:rsidR="00F0333E" w:rsidRPr="00F0333E" w:rsidRDefault="00F0333E" w:rsidP="00F0333E">
      <w:pPr>
        <w:tabs>
          <w:tab w:val="left" w:pos="900"/>
          <w:tab w:val="left" w:pos="9360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 № 2)</w:t>
      </w:r>
    </w:p>
    <w:p w:rsidR="00F0333E" w:rsidRPr="00F0333E" w:rsidRDefault="00F0333E" w:rsidP="00F03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список участников спортивных соревнований (спортсменов и спортивных судей) на электронном носителе для страхования (Приложение № 7); </w:t>
      </w:r>
    </w:p>
    <w:p w:rsidR="00F0333E" w:rsidRPr="00F0333E" w:rsidRDefault="00F0333E" w:rsidP="00F0333E">
      <w:pPr>
        <w:tabs>
          <w:tab w:val="left" w:pos="900"/>
          <w:tab w:val="left" w:pos="9360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врача;</w:t>
      </w:r>
    </w:p>
    <w:p w:rsidR="00F0333E" w:rsidRPr="00F0333E" w:rsidRDefault="00F0333E" w:rsidP="00F0333E">
      <w:pPr>
        <w:tabs>
          <w:tab w:val="left" w:pos="900"/>
          <w:tab w:val="left" w:pos="9360"/>
        </w:tabs>
        <w:spacing w:after="0" w:line="240" w:lineRule="auto"/>
        <w:ind w:left="36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полис;</w:t>
      </w:r>
    </w:p>
    <w:p w:rsidR="00F0333E" w:rsidRPr="00F0333E" w:rsidRDefault="00F0333E" w:rsidP="00F0333E">
      <w:pPr>
        <w:tabs>
          <w:tab w:val="left" w:pos="284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анкета участника спортивных соревнований  (Приложение № 4); </w:t>
      </w:r>
    </w:p>
    <w:p w:rsidR="00F0333E" w:rsidRPr="00F0333E" w:rsidRDefault="00F0333E" w:rsidP="00F0333E">
      <w:pPr>
        <w:tabs>
          <w:tab w:val="left" w:pos="284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:rsidR="00F0333E" w:rsidRPr="00F0333E" w:rsidRDefault="00F0333E" w:rsidP="00F0333E">
      <w:pPr>
        <w:tabs>
          <w:tab w:val="left" w:pos="284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зачётная классификационная книжка;</w:t>
      </w:r>
    </w:p>
    <w:p w:rsidR="00F0333E" w:rsidRPr="00F0333E" w:rsidRDefault="00F0333E" w:rsidP="00F0333E">
      <w:pPr>
        <w:tabs>
          <w:tab w:val="left" w:pos="284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анкета спортивного судьи (Приложение № 5);</w:t>
      </w:r>
    </w:p>
    <w:p w:rsidR="00F0333E" w:rsidRPr="00F0333E" w:rsidRDefault="00F0333E" w:rsidP="00F0333E">
      <w:pPr>
        <w:tabs>
          <w:tab w:val="left" w:pos="284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спортивного судьи (для судей);</w:t>
      </w:r>
    </w:p>
    <w:p w:rsidR="00F0333E" w:rsidRPr="00F0333E" w:rsidRDefault="00F0333E" w:rsidP="00F0333E">
      <w:pPr>
        <w:tabs>
          <w:tab w:val="left" w:pos="284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 о проведении инструктажа каждого участника спортивных соревнований по мерам безопасности  по утвержденной форме (Приложение № 3);</w:t>
      </w:r>
    </w:p>
    <w:p w:rsidR="00F0333E" w:rsidRPr="00F0333E" w:rsidRDefault="00F0333E" w:rsidP="00F0333E">
      <w:pPr>
        <w:tabs>
          <w:tab w:val="left" w:pos="900"/>
          <w:tab w:val="left" w:pos="9360"/>
        </w:tabs>
        <w:spacing w:after="0" w:line="240" w:lineRule="auto"/>
        <w:ind w:left="36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рапорт о соблюдении Общероссийских Антидопинговых Правил (Приложение №  6);</w:t>
      </w:r>
    </w:p>
    <w:p w:rsidR="00F0333E" w:rsidRPr="00F0333E" w:rsidRDefault="00F0333E" w:rsidP="00F0333E">
      <w:pPr>
        <w:tabs>
          <w:tab w:val="left" w:pos="900"/>
          <w:tab w:val="left" w:pos="9360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квитанцию об оплате стартового взноса;</w:t>
      </w:r>
    </w:p>
    <w:p w:rsidR="00F0333E" w:rsidRPr="00F0333E" w:rsidRDefault="00F0333E" w:rsidP="00F0333E">
      <w:pPr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Каждый спортсмен, прошедший комиссию по допуску, оплачивает за участие в каждом упражнении программы стартовый взнос.  </w:t>
      </w:r>
    </w:p>
    <w:p w:rsidR="00F0333E" w:rsidRPr="00F0333E" w:rsidRDefault="00F0333E" w:rsidP="00F0333E">
      <w:pPr>
        <w:tabs>
          <w:tab w:val="left" w:pos="426"/>
          <w:tab w:val="left" w:pos="9360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В случае отказа спортсмена от участия или неявки на спортивные соревнования стартовый взнос не возвращается. Сумма стартового взноса составляет 300 (триста) рублей.</w:t>
      </w:r>
    </w:p>
    <w:p w:rsidR="00F0333E" w:rsidRPr="00F0333E" w:rsidRDefault="00F0333E" w:rsidP="00F0333E">
      <w:pPr>
        <w:tabs>
          <w:tab w:val="left" w:pos="284"/>
          <w:tab w:val="left" w:pos="709"/>
          <w:tab w:val="left" w:pos="9360"/>
        </w:tabs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9.6.Оплата стартовых взносов проводится безналичным платежом на расчетный счет Стрелкового Союза России или вносится наличным платежом в бухгалтерию проводящей организации с предоставлением приходного ордера и кассового чека. </w:t>
      </w:r>
    </w:p>
    <w:p w:rsidR="00F0333E" w:rsidRPr="00F0333E" w:rsidRDefault="00F0333E" w:rsidP="00F033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9.7.Общероссийская спортивная общественная организация «Стрелковый Союз России», ИНН 7704106133 / КПП 770401001, 119180, г. Москва, ул. </w:t>
      </w:r>
      <w:proofErr w:type="spellStart"/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Лужнецкая</w:t>
      </w:r>
      <w:proofErr w:type="spellEnd"/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набережная, дом 8, стр. 1, </w:t>
      </w:r>
      <w:proofErr w:type="gramStart"/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333E">
        <w:rPr>
          <w:rFonts w:ascii="Times New Roman" w:eastAsia="Times New Roman" w:hAnsi="Times New Roman" w:cs="Times New Roman"/>
          <w:sz w:val="28"/>
          <w:szCs w:val="28"/>
          <w:lang w:eastAsia="ru-RU"/>
        </w:rPr>
        <w:t>/с  407 038 104 000 000 14 382 в ОАО Банк ЗЕНИТ г. Москва, к/с  301 018 100 000 000 00 272, БИК 044 525 272.</w:t>
      </w:r>
    </w:p>
    <w:p w:rsidR="00A3452B" w:rsidRDefault="00A3452B"/>
    <w:sectPr w:rsidR="00A3452B" w:rsidSect="00F033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693A"/>
    <w:multiLevelType w:val="multilevel"/>
    <w:tmpl w:val="2C9A6D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CDB"/>
    <w:rsid w:val="00151352"/>
    <w:rsid w:val="0083145C"/>
    <w:rsid w:val="009A2425"/>
    <w:rsid w:val="00A3452B"/>
    <w:rsid w:val="00EA2CDB"/>
    <w:rsid w:val="00F0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1277</Words>
  <Characters>7284</Characters>
  <Application>Microsoft Office Word</Application>
  <DocSecurity>0</DocSecurity>
  <Lines>60</Lines>
  <Paragraphs>17</Paragraphs>
  <ScaleCrop>false</ScaleCrop>
  <Company>*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davydova</cp:lastModifiedBy>
  <cp:revision>5</cp:revision>
  <dcterms:created xsi:type="dcterms:W3CDTF">2015-07-20T15:05:00Z</dcterms:created>
  <dcterms:modified xsi:type="dcterms:W3CDTF">2015-07-22T07:25:00Z</dcterms:modified>
</cp:coreProperties>
</file>