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F3" w:rsidRPr="007033F3" w:rsidRDefault="007033F3" w:rsidP="007033F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04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:rsidR="007033F3" w:rsidRPr="007033F3" w:rsidRDefault="007033F3" w:rsidP="007033F3">
      <w:pPr>
        <w:tabs>
          <w:tab w:val="left" w:pos="284"/>
          <w:tab w:val="left" w:pos="709"/>
        </w:tabs>
        <w:spacing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ЧЕМПИОНАТ РОССИИ (командный) и Всероссийские соревнования по стендовой стрельбе.</w:t>
      </w:r>
    </w:p>
    <w:p w:rsidR="007033F3" w:rsidRPr="007033F3" w:rsidRDefault="007033F3" w:rsidP="007033F3">
      <w:pPr>
        <w:tabs>
          <w:tab w:val="left" w:pos="426"/>
        </w:tabs>
        <w:spacing w:line="240" w:lineRule="auto"/>
        <w:ind w:right="-1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1.1Спортивные соревнования проводятся для определения первенства среди команд и сборных коллективов субъектов РФ и для определения первенства среди спортсменов в упражнениях: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1.1.1. Мужчины: Т-6, С-6, ДТ-6 командные.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1.1.2. Женщины: Т-4, С-4 командные.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1.1.3. Мужчины: Т-6 или Т-6ф, С-6 или С-6ф,  ДТ-6 или ДТ-6ф.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1.1.4. Женщины: Т-4 или Т-4ф, С-4 или С-4ф.</w:t>
      </w:r>
    </w:p>
    <w:p w:rsidR="007033F3" w:rsidRPr="007033F3" w:rsidRDefault="007033F3" w:rsidP="007033F3">
      <w:pPr>
        <w:tabs>
          <w:tab w:val="left" w:pos="426"/>
          <w:tab w:val="left" w:pos="851"/>
          <w:tab w:val="left" w:pos="1134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1.2 Цели спортивного соревнования:</w:t>
      </w:r>
    </w:p>
    <w:p w:rsidR="007033F3" w:rsidRPr="007033F3" w:rsidRDefault="007033F3" w:rsidP="0070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популяризация вида спорта в России, проверка качества и подведение итогов работы в спортивных организациях;</w:t>
      </w:r>
    </w:p>
    <w:p w:rsidR="007033F3" w:rsidRPr="007033F3" w:rsidRDefault="007033F3" w:rsidP="007033F3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стимулирование развития стендовой стрельбы в субъектах Российской Федерации; - повышение спортивного мастерства.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1.3. Задачи спортивного соревнования: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определение рейтинга спортсменов;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выявление сильнейших спортсменов для комплектования сборной команды на очередной спортивный сезон;</w:t>
      </w:r>
    </w:p>
    <w:p w:rsidR="007033F3" w:rsidRPr="007033F3" w:rsidRDefault="007033F3" w:rsidP="0070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выполнение и подтверждение нормативов ЕВСК;</w:t>
      </w:r>
    </w:p>
    <w:p w:rsidR="007033F3" w:rsidRPr="007033F3" w:rsidRDefault="007033F3" w:rsidP="007033F3">
      <w:pPr>
        <w:tabs>
          <w:tab w:val="left" w:pos="426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предварительный отбор спортсменов-кандидатов на международные соревнования.</w:t>
      </w:r>
    </w:p>
    <w:p w:rsidR="007033F3" w:rsidRPr="007033F3" w:rsidRDefault="007033F3" w:rsidP="0070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 xml:space="preserve">2. Место и сроки проведения </w:t>
      </w:r>
    </w:p>
    <w:p w:rsidR="007033F3" w:rsidRPr="007033F3" w:rsidRDefault="007033F3" w:rsidP="007033F3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2.1. Спортивные соревнования проводятся в 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33F3">
        <w:rPr>
          <w:rFonts w:ascii="Times New Roman" w:hAnsi="Times New Roman" w:cs="Times New Roman"/>
          <w:sz w:val="28"/>
          <w:szCs w:val="28"/>
        </w:rPr>
        <w:t>. Казань (Республика Татарстан) на КСС «Свияга» с 26 сентября 2015 года по 04 октября  2015 года.</w:t>
      </w:r>
    </w:p>
    <w:p w:rsidR="007033F3" w:rsidRPr="007033F3" w:rsidRDefault="007033F3" w:rsidP="007033F3">
      <w:pPr>
        <w:tabs>
          <w:tab w:val="left" w:pos="426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Pr="007033F3" w:rsidRDefault="007033F3" w:rsidP="007033F3">
      <w:pPr>
        <w:pStyle w:val="3"/>
        <w:tabs>
          <w:tab w:val="left" w:pos="1080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7033F3">
        <w:rPr>
          <w:b/>
          <w:bCs/>
          <w:sz w:val="28"/>
          <w:szCs w:val="28"/>
        </w:rPr>
        <w:t>3. Организаторы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3.1.Организаторами спортивных соревнований являются: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Стрелковый Союз России;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Минспорта России;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ЦСП Министерства по делам молодёжи, спорту и туризму Республики Татарстан;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РСОО «Федерация пулевой и стендовой стрельбы Республики Татарстан»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3.2. 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соревнований;</w:t>
      </w:r>
    </w:p>
    <w:p w:rsidR="007033F3" w:rsidRPr="007033F3" w:rsidRDefault="007033F3" w:rsidP="007033F3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3.2.1. Количество спортивных судей устанавливается в соответствии с всероссийскими Правилами вида спорта «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>стендовая</w:t>
      </w:r>
      <w:proofErr w:type="gramEnd"/>
      <w:r w:rsidRPr="007033F3">
        <w:rPr>
          <w:rFonts w:ascii="Times New Roman" w:hAnsi="Times New Roman" w:cs="Times New Roman"/>
          <w:sz w:val="28"/>
          <w:szCs w:val="28"/>
        </w:rPr>
        <w:t xml:space="preserve"> стрельба», Положением о спортивных судьях и  настоящим Регламентом;</w:t>
      </w:r>
    </w:p>
    <w:p w:rsidR="007033F3" w:rsidRPr="007033F3" w:rsidRDefault="007033F3" w:rsidP="007033F3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lastRenderedPageBreak/>
        <w:t xml:space="preserve">3.2.2. Главного судью соревнований  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>определяет Председатель Президиума ВКСС по стендовой стрельбе и согласовывает</w:t>
      </w:r>
      <w:proofErr w:type="gramEnd"/>
      <w:r w:rsidRPr="007033F3">
        <w:rPr>
          <w:rFonts w:ascii="Times New Roman" w:hAnsi="Times New Roman" w:cs="Times New Roman"/>
          <w:sz w:val="28"/>
          <w:szCs w:val="28"/>
        </w:rPr>
        <w:t xml:space="preserve"> со Стрелковым Союзом России;</w:t>
      </w:r>
    </w:p>
    <w:p w:rsidR="007033F3" w:rsidRPr="007033F3" w:rsidRDefault="007033F3" w:rsidP="007033F3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3.2.3. </w:t>
      </w:r>
      <w:r w:rsidRPr="007033F3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секретаря соревнований  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>определяет Председатель Президиума ВКСС по стендовой стрельбе и согласовывает</w:t>
      </w:r>
      <w:proofErr w:type="gramEnd"/>
      <w:r w:rsidRPr="007033F3">
        <w:rPr>
          <w:rFonts w:ascii="Times New Roman" w:hAnsi="Times New Roman" w:cs="Times New Roman"/>
          <w:sz w:val="28"/>
          <w:szCs w:val="28"/>
        </w:rPr>
        <w:t xml:space="preserve"> со Стрелковым Союзом России.</w:t>
      </w:r>
    </w:p>
    <w:p w:rsidR="007033F3" w:rsidRPr="007033F3" w:rsidRDefault="007033F3" w:rsidP="007033F3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3F3" w:rsidRPr="007033F3" w:rsidRDefault="007033F3" w:rsidP="007033F3">
      <w:pPr>
        <w:tabs>
          <w:tab w:val="left" w:pos="426"/>
        </w:tabs>
        <w:spacing w:after="0" w:line="240" w:lineRule="auto"/>
        <w:ind w:right="-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4. Требования к участникам  и условия их допуска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4.1. В спортивных соревнованиях участвуют спортсмены сборных коллективов  субъектов Российской Федерации. От субъекта Российской Федерации может допускаться до 3-х команд в каждой спортивной дисциплине.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4.2. Состав коллектива: спортсменов – не более 35 (15 зачётных), представителей – 1, тренеров – не более 3-х, спортивных судей – 1 и более.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4.2.1. Состав команд в упражнениях: трап, скит и дубль-трап (мужчины, женщины) – 3 чел.</w:t>
      </w:r>
    </w:p>
    <w:p w:rsidR="007033F3" w:rsidRPr="007033F3" w:rsidRDefault="007033F3" w:rsidP="007033F3">
      <w:pPr>
        <w:tabs>
          <w:tab w:val="left" w:pos="426"/>
          <w:tab w:val="left" w:pos="851"/>
          <w:tab w:val="left" w:pos="1134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4.3. Общекомандное первенство разыгрывается среди коллективов субъектов Российской Федерации, подавших заявку в установленной форме с перечнем спортсменов выступающих за коллектив.</w:t>
      </w:r>
    </w:p>
    <w:p w:rsidR="007033F3" w:rsidRPr="007033F3" w:rsidRDefault="007033F3" w:rsidP="007033F3">
      <w:pPr>
        <w:tabs>
          <w:tab w:val="left" w:pos="426"/>
          <w:tab w:val="left" w:pos="851"/>
          <w:tab w:val="left" w:pos="1134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4.3.1. Команды на упражнение заявляют субъекты Российской Федерации.</w:t>
      </w:r>
    </w:p>
    <w:p w:rsidR="007033F3" w:rsidRPr="007033F3" w:rsidRDefault="007033F3" w:rsidP="007033F3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4.4. К спортивным соревнованиям допускаются спортсмены с 14 лет со спортивным разрядом  КМС и выше.</w:t>
      </w:r>
    </w:p>
    <w:p w:rsidR="007033F3" w:rsidRPr="007033F3" w:rsidRDefault="007033F3" w:rsidP="007033F3">
      <w:pPr>
        <w:tabs>
          <w:tab w:val="left" w:pos="709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4.5. Спортсмены, не вошедшие в состав зачетных участников коллектива субъекта Российской Федерации, могут быть заявлены для участия в спортивных соревнованиях на личное первенство.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4.6. Если организация заявляет к участию в спортивных соревнованиях 16 и более спортсменов, то в состав коллектива включается спортивный судья с квалификацией 1 категории и выше, командируемый за счет организации. Кандидатура спортивного судьи должна быть заранее 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>указана в предварительной заявке и согласована</w:t>
      </w:r>
      <w:proofErr w:type="gramEnd"/>
      <w:r w:rsidRPr="007033F3">
        <w:rPr>
          <w:rFonts w:ascii="Times New Roman" w:hAnsi="Times New Roman" w:cs="Times New Roman"/>
          <w:sz w:val="28"/>
          <w:szCs w:val="28"/>
        </w:rPr>
        <w:t xml:space="preserve"> с Председателем  Всероссийской коллегией спортивных судей по стендовой стрельбе.</w:t>
      </w:r>
    </w:p>
    <w:p w:rsidR="007033F3" w:rsidRPr="007033F3" w:rsidRDefault="007033F3" w:rsidP="007033F3">
      <w:pPr>
        <w:tabs>
          <w:tab w:val="left" w:pos="426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В случае отсутствия в заявке спортивного судьи от организации, спортсмены сверх установленной квоты к спортивным соревнованиям не допускаются. </w:t>
      </w:r>
    </w:p>
    <w:p w:rsidR="007033F3" w:rsidRP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4.7. Коллективы  участвуют в открытии и закрытии спортивных соревнований, а также на  награждении в спортивной форме. </w:t>
      </w:r>
    </w:p>
    <w:p w:rsidR="007033F3" w:rsidRP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4.8. Спортсмены обязаны прибыть на спортивные соревнования со своим исправным оружием.</w:t>
      </w:r>
    </w:p>
    <w:p w:rsid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4.9. На спортивных соревнованиях проводится контроль снаряжения и допинг контроль. </w:t>
      </w:r>
    </w:p>
    <w:p w:rsid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Pr="007033F3" w:rsidRDefault="007033F3" w:rsidP="007033F3">
      <w:pPr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Pr="007033F3" w:rsidRDefault="007033F3" w:rsidP="007033F3">
      <w:pPr>
        <w:tabs>
          <w:tab w:val="left" w:pos="709"/>
          <w:tab w:val="left" w:pos="9043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Программа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768"/>
        <w:gridCol w:w="1418"/>
        <w:gridCol w:w="1134"/>
      </w:tblGrid>
      <w:tr w:rsidR="007033F3" w:rsidRPr="007033F3" w:rsidTr="007033F3">
        <w:tc>
          <w:tcPr>
            <w:tcW w:w="817" w:type="dxa"/>
            <w:vAlign w:val="center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6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Программа спортивных соревнований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1139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. медалей</w:t>
            </w:r>
          </w:p>
        </w:tc>
      </w:tr>
      <w:tr w:rsidR="007033F3" w:rsidRPr="007033F3" w:rsidTr="007033F3"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Приезд участников соревнований, прием стрелковых объектов ГСК в соответствии с мерами безопасности и Правилами  соревнований.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допуску. Настройка метательного оборудования для упр. Трап.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10.00–18.00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3" w:rsidRPr="007033F3" w:rsidTr="007033F3">
        <w:trPr>
          <w:cantSplit/>
          <w:trHeight w:val="1082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допуску. 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Пристрелка в упр. Трап - 75 мишеней, жеребьёвка. Совещание ГСК и представителей команд. 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соревнований. 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08.00–21.00</w:t>
            </w:r>
          </w:p>
          <w:p w:rsidR="007033F3" w:rsidRPr="007033F3" w:rsidRDefault="007033F3" w:rsidP="007033F3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3" w:rsidRPr="007033F3" w:rsidTr="007033F3">
        <w:trPr>
          <w:trHeight w:val="191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Трап-75 мужчины,  75 женщины (+15 полуфинал, +15 финал).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Награждение  в упр. Т-4 и Т-4ф. Семинар судей.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7033F3" w:rsidRPr="007033F3" w:rsidTr="007033F3">
        <w:trPr>
          <w:cantSplit/>
          <w:trHeight w:val="203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Трап-50  мужчины (+15 полуфинал, +15 финал).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Награждение в упр. Т-6 и Т-6ф.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Настройка метательного оборудования для упр. Дубль-Трап;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</w:tc>
      </w:tr>
      <w:tr w:rsidR="007033F3" w:rsidRPr="007033F3" w:rsidTr="007033F3">
        <w:trPr>
          <w:cantSplit/>
          <w:trHeight w:val="203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Пристрелка в упр. Дубль-Трап – 150 мишеней.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3" w:rsidRPr="007033F3" w:rsidTr="007033F3">
        <w:trPr>
          <w:cantSplit/>
          <w:trHeight w:val="423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Дубль Трап -150 мужчины (+30 полуфинал, +30 финал). Награждение в упр. ДТ-6 и ДТ-6ф; 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Настройка метательного оборудования для упр. Скит.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7033F3" w:rsidRPr="007033F3" w:rsidTr="007033F3">
        <w:trPr>
          <w:cantSplit/>
          <w:trHeight w:val="568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Пристрелка в упр. Скит - 75 мишеней.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3" w:rsidRPr="007033F3" w:rsidTr="007033F3">
        <w:trPr>
          <w:cantSplit/>
          <w:trHeight w:val="232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Скит – 75 мужчины,  75 женщины (+16  полуфинал, +16 финал). Награждение в упр. С-4 и С-4ф;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7033F3" w:rsidRPr="007033F3" w:rsidTr="007033F3">
        <w:trPr>
          <w:cantSplit/>
          <w:trHeight w:val="232"/>
        </w:trPr>
        <w:tc>
          <w:tcPr>
            <w:tcW w:w="817" w:type="dxa"/>
          </w:tcPr>
          <w:p w:rsidR="007033F3" w:rsidRPr="007033F3" w:rsidRDefault="007033F3" w:rsidP="007033F3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768" w:type="dxa"/>
          </w:tcPr>
          <w:p w:rsidR="007033F3" w:rsidRPr="007033F3" w:rsidRDefault="007033F3" w:rsidP="0070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Скит – 50 мужчины (+16  полуфинал, +16 финал).</w:t>
            </w:r>
          </w:p>
          <w:p w:rsidR="007033F3" w:rsidRPr="007033F3" w:rsidRDefault="007033F3" w:rsidP="0070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в упр. С-6 и С-6Ф.  </w:t>
            </w:r>
          </w:p>
          <w:p w:rsidR="007033F3" w:rsidRPr="007033F3" w:rsidRDefault="007033F3" w:rsidP="007033F3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соревнований. Отъезд участников</w:t>
            </w:r>
            <w:r w:rsidRPr="00703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09.00–18.00</w:t>
            </w:r>
          </w:p>
        </w:tc>
        <w:tc>
          <w:tcPr>
            <w:tcW w:w="1134" w:type="dxa"/>
            <w:vAlign w:val="center"/>
          </w:tcPr>
          <w:p w:rsidR="007033F3" w:rsidRPr="007033F3" w:rsidRDefault="007033F3" w:rsidP="007033F3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</w:tbl>
    <w:p w:rsidR="007033F3" w:rsidRPr="007033F3" w:rsidRDefault="007033F3" w:rsidP="007033F3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59"/>
        <w:rPr>
          <w:rFonts w:ascii="Times New Roman" w:hAnsi="Times New Roman" w:cs="Times New Roman"/>
          <w:b/>
          <w:bCs/>
          <w:sz w:val="28"/>
          <w:szCs w:val="28"/>
        </w:rPr>
      </w:pPr>
    </w:p>
    <w:p w:rsidR="007033F3" w:rsidRPr="007033F3" w:rsidRDefault="007033F3" w:rsidP="007033F3">
      <w:pPr>
        <w:tabs>
          <w:tab w:val="left" w:pos="426"/>
          <w:tab w:val="left" w:pos="851"/>
          <w:tab w:val="left" w:pos="1134"/>
          <w:tab w:val="left" w:pos="9355"/>
        </w:tabs>
        <w:spacing w:after="0" w:line="240" w:lineRule="auto"/>
        <w:ind w:right="-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6. Условия подведения итогов</w:t>
      </w:r>
    </w:p>
    <w:p w:rsidR="007033F3" w:rsidRPr="007033F3" w:rsidRDefault="007033F3" w:rsidP="007033F3">
      <w:pPr>
        <w:tabs>
          <w:tab w:val="left" w:pos="426"/>
          <w:tab w:val="left" w:pos="851"/>
          <w:tab w:val="left" w:pos="1134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6.1. Занятые места команд определяются в соответствии с Правилами  вида спорта «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>стендовая</w:t>
      </w:r>
      <w:proofErr w:type="gramEnd"/>
      <w:r w:rsidRPr="007033F3">
        <w:rPr>
          <w:rFonts w:ascii="Times New Roman" w:hAnsi="Times New Roman" w:cs="Times New Roman"/>
          <w:sz w:val="28"/>
          <w:szCs w:val="28"/>
        </w:rPr>
        <w:t xml:space="preserve"> стрельба» и настоящим Регламентом. </w:t>
      </w:r>
    </w:p>
    <w:p w:rsidR="007033F3" w:rsidRPr="007033F3" w:rsidRDefault="007033F3" w:rsidP="007033F3">
      <w:pPr>
        <w:tabs>
          <w:tab w:val="left" w:pos="540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6.2. Занятые места коллективов субъектов Российской Федерации  определяются по наибольшей сумме баллов начисленных за занятые места по упражнениям командам и спортсменам, которые заявлены в составе  коллектива,  в соответствии с  таблицей:</w:t>
      </w:r>
    </w:p>
    <w:p w:rsidR="007033F3" w:rsidRPr="007033F3" w:rsidRDefault="007033F3" w:rsidP="007033F3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8"/>
        <w:gridCol w:w="488"/>
        <w:gridCol w:w="488"/>
        <w:gridCol w:w="488"/>
        <w:gridCol w:w="488"/>
        <w:gridCol w:w="488"/>
      </w:tblGrid>
      <w:tr w:rsidR="007033F3" w:rsidRPr="007033F3" w:rsidTr="00D761AE">
        <w:trPr>
          <w:jc w:val="center"/>
        </w:trPr>
        <w:tc>
          <w:tcPr>
            <w:tcW w:w="2206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3F3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33F3" w:rsidRPr="007033F3" w:rsidTr="00D761AE">
        <w:trPr>
          <w:jc w:val="center"/>
        </w:trPr>
        <w:tc>
          <w:tcPr>
            <w:tcW w:w="2206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3F3">
              <w:rPr>
                <w:rFonts w:ascii="Times New Roman" w:hAnsi="Times New Roman" w:cs="Times New Roman"/>
              </w:rPr>
              <w:t>Баллы за командные места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3F3" w:rsidRPr="007033F3" w:rsidTr="00D761AE">
        <w:trPr>
          <w:jc w:val="center"/>
        </w:trPr>
        <w:tc>
          <w:tcPr>
            <w:tcW w:w="2206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3F3">
              <w:rPr>
                <w:rFonts w:ascii="Times New Roman" w:hAnsi="Times New Roman" w:cs="Times New Roman"/>
              </w:rPr>
              <w:t xml:space="preserve">Баллы за личные  места  спортсменов 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7033F3" w:rsidRPr="007033F3" w:rsidRDefault="007033F3" w:rsidP="0070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33F3" w:rsidRPr="007033F3" w:rsidRDefault="007033F3" w:rsidP="007033F3">
      <w:pPr>
        <w:tabs>
          <w:tab w:val="left" w:pos="709"/>
          <w:tab w:val="left" w:pos="9355"/>
        </w:tabs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Pr="007033F3" w:rsidRDefault="007033F3" w:rsidP="007033F3">
      <w:pPr>
        <w:tabs>
          <w:tab w:val="left" w:pos="709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6.2.1. Баллы за результаты команд начисляются при участии в упражнении 5 и более команд.</w:t>
      </w:r>
    </w:p>
    <w:p w:rsidR="007033F3" w:rsidRPr="007033F3" w:rsidRDefault="007033F3" w:rsidP="007033F3">
      <w:pPr>
        <w:tabs>
          <w:tab w:val="left" w:pos="709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6.2.2. Если в упражнении участвуют</w:t>
      </w:r>
      <w:r w:rsidRPr="007033F3">
        <w:rPr>
          <w:rFonts w:ascii="Times New Roman" w:hAnsi="Times New Roman" w:cs="Times New Roman"/>
        </w:rPr>
        <w:t xml:space="preserve"> </w:t>
      </w:r>
      <w:r w:rsidRPr="007033F3">
        <w:rPr>
          <w:rFonts w:ascii="Times New Roman" w:hAnsi="Times New Roman" w:cs="Times New Roman"/>
          <w:sz w:val="28"/>
          <w:szCs w:val="28"/>
        </w:rPr>
        <w:t>меньше 15  спортсменов, то баллы за личные места начисляются за 1- 8 место.</w:t>
      </w:r>
    </w:p>
    <w:p w:rsidR="007033F3" w:rsidRPr="007033F3" w:rsidRDefault="007033F3" w:rsidP="007033F3">
      <w:pPr>
        <w:tabs>
          <w:tab w:val="left" w:pos="709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lastRenderedPageBreak/>
        <w:t>6.2. Спортсмены, не вошедшие в состав зачетных участников, баллы коллективу не приносят.</w:t>
      </w:r>
    </w:p>
    <w:p w:rsidR="007033F3" w:rsidRPr="007033F3" w:rsidRDefault="007033F3" w:rsidP="007033F3">
      <w:pPr>
        <w:tabs>
          <w:tab w:val="left" w:pos="540"/>
          <w:tab w:val="left" w:pos="9355"/>
        </w:tabs>
        <w:spacing w:after="0" w:line="240" w:lineRule="auto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6.3. При равенстве общего количества баллов, победители и призёры определяются по наибольшему количеству первых, при равенстве первых по количеству вторых, при равенстве вторых по количеству третьих мест и т.д.</w:t>
      </w:r>
    </w:p>
    <w:p w:rsidR="007033F3" w:rsidRPr="007033F3" w:rsidRDefault="007033F3" w:rsidP="007033F3">
      <w:pPr>
        <w:tabs>
          <w:tab w:val="left" w:pos="540"/>
          <w:tab w:val="left" w:pos="9355"/>
        </w:tabs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6.4. На подведение итогов командных и общекомандных соревнований  параллельные  зачеты  не распространяются.</w:t>
      </w:r>
    </w:p>
    <w:p w:rsidR="007033F3" w:rsidRPr="007033F3" w:rsidRDefault="007033F3" w:rsidP="007033F3">
      <w:pPr>
        <w:tabs>
          <w:tab w:val="left" w:pos="-720"/>
        </w:tabs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6.5. Утвержденные протоколы спортивных соревнований настоящего Регламента выдаются представителям команд в день закрытия спортивных соревнований. В Стрелковый Союз России протоколы (3 экземпляра) и отчеты спортивных соревнований предоставляются на бумажном  и  электрон</w:t>
      </w:r>
      <w:r>
        <w:rPr>
          <w:rFonts w:ascii="Times New Roman" w:hAnsi="Times New Roman" w:cs="Times New Roman"/>
          <w:sz w:val="28"/>
          <w:szCs w:val="28"/>
        </w:rPr>
        <w:t>ном  носителе  в течение</w:t>
      </w:r>
      <w:r w:rsidRPr="007033F3">
        <w:rPr>
          <w:rFonts w:ascii="Times New Roman" w:hAnsi="Times New Roman" w:cs="Times New Roman"/>
          <w:sz w:val="28"/>
          <w:szCs w:val="28"/>
        </w:rPr>
        <w:t xml:space="preserve"> 3-х рабочих дней со дня окончания  спортивных соревнований.</w:t>
      </w:r>
    </w:p>
    <w:p w:rsidR="007033F3" w:rsidRPr="007033F3" w:rsidRDefault="007033F3" w:rsidP="007033F3">
      <w:pPr>
        <w:tabs>
          <w:tab w:val="left" w:pos="-720"/>
        </w:tabs>
        <w:spacing w:after="0" w:line="240" w:lineRule="auto"/>
        <w:ind w:right="-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3F3" w:rsidRPr="007033F3" w:rsidRDefault="007033F3" w:rsidP="007033F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7. Награждение победителей и призеров</w:t>
      </w:r>
    </w:p>
    <w:p w:rsidR="007033F3" w:rsidRPr="007033F3" w:rsidRDefault="007033F3" w:rsidP="007033F3">
      <w:pPr>
        <w:tabs>
          <w:tab w:val="left" w:pos="954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7033F3">
        <w:rPr>
          <w:rFonts w:ascii="Times New Roman" w:hAnsi="Times New Roman" w:cs="Times New Roman"/>
          <w:sz w:val="28"/>
          <w:szCs w:val="28"/>
          <w:u w:val="single"/>
        </w:rPr>
        <w:t>Минспорт</w:t>
      </w:r>
      <w:proofErr w:type="spellEnd"/>
      <w:r w:rsidRPr="007033F3">
        <w:rPr>
          <w:rFonts w:ascii="Times New Roman" w:hAnsi="Times New Roman" w:cs="Times New Roman"/>
          <w:sz w:val="28"/>
          <w:szCs w:val="28"/>
          <w:u w:val="single"/>
        </w:rPr>
        <w:t xml:space="preserve">  России награждает</w:t>
      </w:r>
      <w:r w:rsidRPr="007033F3">
        <w:rPr>
          <w:rFonts w:ascii="Times New Roman" w:hAnsi="Times New Roman" w:cs="Times New Roman"/>
          <w:sz w:val="28"/>
          <w:szCs w:val="28"/>
        </w:rPr>
        <w:t xml:space="preserve"> победителей и призёров:</w:t>
      </w:r>
    </w:p>
    <w:p w:rsidR="007033F3" w:rsidRPr="007033F3" w:rsidRDefault="007033F3" w:rsidP="007033F3">
      <w:pPr>
        <w:tabs>
          <w:tab w:val="left" w:pos="954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- Спортсменов команд в упражнениях - медалями и дипломами соответствующих степеней; </w:t>
      </w:r>
    </w:p>
    <w:p w:rsidR="007033F3" w:rsidRPr="007033F3" w:rsidRDefault="007033F3" w:rsidP="007033F3">
      <w:pPr>
        <w:tabs>
          <w:tab w:val="left" w:pos="954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Команды – памятными призами и дипломами;</w:t>
      </w:r>
    </w:p>
    <w:p w:rsidR="007033F3" w:rsidRPr="007033F3" w:rsidRDefault="007033F3" w:rsidP="007033F3">
      <w:pPr>
        <w:tabs>
          <w:tab w:val="left" w:pos="954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Коллективы субъектов Российской Федерации за общекомандное место – памятными призами и дипломами соответствующих степеней.</w:t>
      </w:r>
    </w:p>
    <w:p w:rsidR="007033F3" w:rsidRPr="007033F3" w:rsidRDefault="007033F3" w:rsidP="007033F3">
      <w:pPr>
        <w:tabs>
          <w:tab w:val="left" w:pos="709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7.2. </w:t>
      </w:r>
      <w:r w:rsidRPr="007033F3">
        <w:rPr>
          <w:rFonts w:ascii="Times New Roman" w:hAnsi="Times New Roman" w:cs="Times New Roman"/>
          <w:sz w:val="28"/>
          <w:szCs w:val="28"/>
          <w:u w:val="single"/>
        </w:rPr>
        <w:t>Стрелковый Союз России награждает</w:t>
      </w:r>
      <w:r w:rsidRPr="007033F3">
        <w:rPr>
          <w:rFonts w:ascii="Times New Roman" w:hAnsi="Times New Roman" w:cs="Times New Roman"/>
          <w:sz w:val="28"/>
          <w:szCs w:val="28"/>
        </w:rPr>
        <w:t xml:space="preserve"> спортсменов – победителей и призёров в личном первенстве на Всероссийских соревнованиях медалями и дипломами соответствующих степеней. </w:t>
      </w:r>
    </w:p>
    <w:p w:rsidR="007033F3" w:rsidRPr="007033F3" w:rsidRDefault="007033F3" w:rsidP="007033F3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7033F3" w:rsidRPr="007033F3" w:rsidRDefault="007033F3" w:rsidP="007033F3">
      <w:pPr>
        <w:tabs>
          <w:tab w:val="left" w:pos="709"/>
        </w:tabs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8. Условия финансирования</w:t>
      </w:r>
    </w:p>
    <w:p w:rsidR="007033F3" w:rsidRPr="007033F3" w:rsidRDefault="007033F3" w:rsidP="007033F3">
      <w:pPr>
        <w:pStyle w:val="Style6"/>
        <w:widowControl/>
        <w:numPr>
          <w:ilvl w:val="0"/>
          <w:numId w:val="2"/>
        </w:numPr>
        <w:tabs>
          <w:tab w:val="left" w:pos="758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7033F3">
        <w:rPr>
          <w:rStyle w:val="FontStyle24"/>
          <w:sz w:val="28"/>
          <w:szCs w:val="28"/>
        </w:rPr>
        <w:t>Финансовое обеспечение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на 2015 год осуществляется за счет средств федерального бюджета, полученных Стрелковым Союзом России в виде субсидии, в соответствии с соглашением о предоставлении субсидии.</w:t>
      </w:r>
    </w:p>
    <w:p w:rsidR="007033F3" w:rsidRPr="007033F3" w:rsidRDefault="007033F3" w:rsidP="007033F3">
      <w:pPr>
        <w:pStyle w:val="Style6"/>
        <w:widowControl/>
        <w:numPr>
          <w:ilvl w:val="0"/>
          <w:numId w:val="2"/>
        </w:numPr>
        <w:tabs>
          <w:tab w:val="left" w:pos="758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7033F3">
        <w:rPr>
          <w:rStyle w:val="FontStyle24"/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 w:rsidRPr="007033F3">
        <w:rPr>
          <w:rStyle w:val="FontStyle24"/>
          <w:sz w:val="28"/>
          <w:szCs w:val="28"/>
        </w:rPr>
        <w:t>дств др</w:t>
      </w:r>
      <w:proofErr w:type="gramEnd"/>
      <w:r w:rsidRPr="007033F3">
        <w:rPr>
          <w:rStyle w:val="FontStyle24"/>
          <w:sz w:val="28"/>
          <w:szCs w:val="28"/>
        </w:rPr>
        <w:t>угих участвующих организаций.</w:t>
      </w:r>
    </w:p>
    <w:p w:rsidR="007033F3" w:rsidRPr="007033F3" w:rsidRDefault="007033F3" w:rsidP="007033F3">
      <w:pPr>
        <w:pStyle w:val="Style6"/>
        <w:widowControl/>
        <w:numPr>
          <w:ilvl w:val="0"/>
          <w:numId w:val="2"/>
        </w:numPr>
        <w:tabs>
          <w:tab w:val="left" w:pos="758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7033F3">
        <w:rPr>
          <w:rStyle w:val="FontStyle24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7033F3" w:rsidRPr="007033F3" w:rsidRDefault="007033F3" w:rsidP="007033F3">
      <w:pPr>
        <w:tabs>
          <w:tab w:val="left" w:pos="709"/>
          <w:tab w:val="left" w:pos="1455"/>
          <w:tab w:val="center" w:pos="5120"/>
          <w:tab w:val="left" w:pos="9360"/>
        </w:tabs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3F3" w:rsidRPr="007033F3" w:rsidRDefault="007033F3" w:rsidP="007033F3">
      <w:pPr>
        <w:tabs>
          <w:tab w:val="left" w:pos="709"/>
          <w:tab w:val="left" w:pos="1455"/>
          <w:tab w:val="center" w:pos="5120"/>
          <w:tab w:val="left" w:pos="9360"/>
        </w:tabs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9. Заявки на участие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7033F3">
        <w:rPr>
          <w:rFonts w:ascii="Times New Roman" w:hAnsi="Times New Roman" w:cs="Times New Roman"/>
          <w:sz w:val="28"/>
          <w:szCs w:val="28"/>
        </w:rPr>
        <w:t xml:space="preserve">Предварительная заявка (Приложение № 1) на участие в спортивных соревнованиях направляется  в Стрелковый Союз России не позднее, чем за 45 дней до начала спортивных соревнований, по адресу: 119991, ул. </w:t>
      </w:r>
      <w:proofErr w:type="spellStart"/>
      <w:r w:rsidRPr="007033F3">
        <w:rPr>
          <w:rFonts w:ascii="Times New Roman" w:hAnsi="Times New Roman" w:cs="Times New Roman"/>
          <w:sz w:val="28"/>
          <w:szCs w:val="28"/>
        </w:rPr>
        <w:lastRenderedPageBreak/>
        <w:t>Лужнецкая</w:t>
      </w:r>
      <w:proofErr w:type="spellEnd"/>
      <w:r w:rsidRPr="007033F3">
        <w:rPr>
          <w:rFonts w:ascii="Times New Roman" w:hAnsi="Times New Roman" w:cs="Times New Roman"/>
          <w:sz w:val="28"/>
          <w:szCs w:val="28"/>
        </w:rPr>
        <w:t xml:space="preserve"> набережная, д.8 «Стрелковый Союз России» или по электронной почте </w:t>
      </w:r>
      <w:hyperlink r:id="rId5" w:history="1">
        <w:r w:rsidRPr="00703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shooting</w:t>
        </w:r>
        <w:r w:rsidRPr="007033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3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shooting</w:t>
        </w:r>
        <w:r w:rsidRPr="007033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3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Pr="007033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3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33F3">
        <w:rPr>
          <w:rFonts w:ascii="Times New Roman" w:hAnsi="Times New Roman" w:cs="Times New Roman"/>
          <w:sz w:val="28"/>
          <w:szCs w:val="28"/>
        </w:rPr>
        <w:t xml:space="preserve">  (для целей  согласования и получения вызова на спортивные соревнования по стендовой стрельбе).</w:t>
      </w:r>
      <w:proofErr w:type="gramEnd"/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9.2. Окончательная заявка (Приложение №2) на участие в спортивных соревнованиях с включением спортивного судьи, подписанная руководителем органа исполнительной власти субъекта Российской Федерации в области физической культуры и спорта  представляется в комиссию по допуску в дни работы комиссии. 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К окончательной заявке прилагается список  спортсменов и спортивных судей на электронном носителе для оформления страхования.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9.3. В окончательную заявку  (Приложение № 2) включаются спортсмены и спортивные судьи на основании вызова Стрелкового Союза России.</w:t>
      </w:r>
    </w:p>
    <w:p w:rsidR="007033F3" w:rsidRPr="007033F3" w:rsidRDefault="007033F3" w:rsidP="007033F3">
      <w:pPr>
        <w:tabs>
          <w:tab w:val="left" w:pos="709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9.4.Для допуска к участию в спортивных соревнованиях каждый  представитель коллектива  должен представить в комиссию по допуску:</w:t>
      </w:r>
    </w:p>
    <w:p w:rsidR="007033F3" w:rsidRPr="007033F3" w:rsidRDefault="007033F3" w:rsidP="007033F3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 заявку (окончательную) на участие в спортивных соревнованиях</w:t>
      </w:r>
    </w:p>
    <w:p w:rsidR="007033F3" w:rsidRPr="007033F3" w:rsidRDefault="007033F3" w:rsidP="007033F3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(Приложение  № 2)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-  список участников спортивных соревнований (спортсменов и спортивных судей) на электронном носителе для страхования (приложение № 7); </w:t>
      </w:r>
    </w:p>
    <w:p w:rsidR="007033F3" w:rsidRPr="007033F3" w:rsidRDefault="007033F3" w:rsidP="007033F3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 допуск врача;</w:t>
      </w:r>
    </w:p>
    <w:p w:rsidR="007033F3" w:rsidRPr="007033F3" w:rsidRDefault="007033F3" w:rsidP="007033F3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медицинский полис;</w:t>
      </w:r>
    </w:p>
    <w:p w:rsidR="007033F3" w:rsidRPr="007033F3" w:rsidRDefault="007033F3" w:rsidP="007033F3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-  анкета участника спортивных соревнований  (Приложение № 4); </w:t>
      </w:r>
    </w:p>
    <w:p w:rsidR="007033F3" w:rsidRPr="007033F3" w:rsidRDefault="007033F3" w:rsidP="007033F3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7033F3" w:rsidRPr="007033F3" w:rsidRDefault="007033F3" w:rsidP="007033F3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зачётная классификационная книжка;</w:t>
      </w:r>
    </w:p>
    <w:p w:rsidR="007033F3" w:rsidRPr="007033F3" w:rsidRDefault="007033F3" w:rsidP="007033F3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анкета спортивного судьи (Приложение № 5);</w:t>
      </w:r>
    </w:p>
    <w:p w:rsidR="007033F3" w:rsidRPr="007033F3" w:rsidRDefault="007033F3" w:rsidP="007033F3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удостоверение спортивного судьи (для судей);</w:t>
      </w:r>
    </w:p>
    <w:p w:rsidR="007033F3" w:rsidRPr="007033F3" w:rsidRDefault="007033F3" w:rsidP="007033F3">
      <w:pPr>
        <w:tabs>
          <w:tab w:val="left" w:pos="284"/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033F3">
        <w:rPr>
          <w:rFonts w:ascii="Times New Roman" w:hAnsi="Times New Roman" w:cs="Times New Roman"/>
          <w:sz w:val="28"/>
          <w:szCs w:val="28"/>
        </w:rPr>
        <w:t>рапорт о проведении инструктажа каждого участника спортивных соревнований по мерам безопасности  по утвержденной форме (Приложение № 3);</w:t>
      </w:r>
    </w:p>
    <w:p w:rsidR="007033F3" w:rsidRPr="007033F3" w:rsidRDefault="007033F3" w:rsidP="007033F3">
      <w:pPr>
        <w:tabs>
          <w:tab w:val="left" w:pos="900"/>
          <w:tab w:val="left" w:pos="9360"/>
        </w:tabs>
        <w:spacing w:after="0" w:line="240" w:lineRule="auto"/>
        <w:ind w:left="426" w:right="-104" w:hanging="6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рапорт о соблюдении Общероссийских Антидопинговых Правил (Приложение №  6);</w:t>
      </w:r>
    </w:p>
    <w:p w:rsidR="007033F3" w:rsidRPr="007033F3" w:rsidRDefault="007033F3" w:rsidP="007033F3">
      <w:pPr>
        <w:tabs>
          <w:tab w:val="left" w:pos="900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- квитанцию об оплате стартового взноса.</w:t>
      </w:r>
    </w:p>
    <w:p w:rsidR="007033F3" w:rsidRPr="007033F3" w:rsidRDefault="007033F3" w:rsidP="007033F3">
      <w:pPr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9.5.  Каждый спортсмен, прошедший комиссию по допуску, оплачивает за участие в каждом упражнении программы стартовый взнос.  </w:t>
      </w:r>
    </w:p>
    <w:p w:rsidR="007033F3" w:rsidRPr="007033F3" w:rsidRDefault="007033F3" w:rsidP="007033F3">
      <w:pPr>
        <w:tabs>
          <w:tab w:val="left" w:pos="426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9.6. В случае отказа спортсмена от участия или неявки на спортивные соревнования стартовый взнос не возвращается. Сумма стартового взноса составляет 300 (триста) рублей.</w:t>
      </w:r>
    </w:p>
    <w:p w:rsidR="007033F3" w:rsidRPr="007033F3" w:rsidRDefault="007033F3" w:rsidP="007033F3">
      <w:pPr>
        <w:tabs>
          <w:tab w:val="left" w:pos="284"/>
          <w:tab w:val="left" w:pos="709"/>
          <w:tab w:val="left" w:pos="9360"/>
        </w:tabs>
        <w:spacing w:after="0" w:line="240" w:lineRule="auto"/>
        <w:ind w:right="-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>9.7.Оплата стартовых взносов проводится безналичным платежом на расчетный счет Стрелкового Союза России или вносится наличным платежом в бухгалтерию проводящей организации с предоставлением приходного ордера и кассового чека.</w:t>
      </w:r>
    </w:p>
    <w:p w:rsidR="007033F3" w:rsidRPr="007033F3" w:rsidRDefault="007033F3" w:rsidP="007033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3F3">
        <w:rPr>
          <w:rFonts w:ascii="Times New Roman" w:hAnsi="Times New Roman" w:cs="Times New Roman"/>
          <w:sz w:val="28"/>
          <w:szCs w:val="28"/>
        </w:rPr>
        <w:t xml:space="preserve">9.8.Общероссийская спортивная общественная организация «Стрелковый Союз России», ИНН 7704106133 / КПП 770401001, 119180, г. Москва, ул. </w:t>
      </w:r>
      <w:proofErr w:type="spellStart"/>
      <w:r w:rsidRPr="007033F3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Pr="007033F3">
        <w:rPr>
          <w:rFonts w:ascii="Times New Roman" w:hAnsi="Times New Roman" w:cs="Times New Roman"/>
          <w:sz w:val="28"/>
          <w:szCs w:val="28"/>
        </w:rPr>
        <w:t xml:space="preserve"> набережная, дом 8, стр. 1, </w:t>
      </w:r>
      <w:proofErr w:type="spellStart"/>
      <w:proofErr w:type="gramStart"/>
      <w:r w:rsidRPr="007033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33F3">
        <w:rPr>
          <w:rFonts w:ascii="Times New Roman" w:hAnsi="Times New Roman" w:cs="Times New Roman"/>
          <w:sz w:val="28"/>
          <w:szCs w:val="28"/>
        </w:rPr>
        <w:t>/с  407 038 104 000 000 14 382 в ОАО Банк ЗЕНИТ г. Москва, к/с  301 018 100 000 000 00 272, БИК 044 525 272.</w:t>
      </w:r>
    </w:p>
    <w:p w:rsidR="009463BE" w:rsidRDefault="009463BE" w:rsidP="007033F3">
      <w:pPr>
        <w:spacing w:after="0"/>
      </w:pPr>
    </w:p>
    <w:sectPr w:rsidR="0094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687"/>
    <w:multiLevelType w:val="hybridMultilevel"/>
    <w:tmpl w:val="7624BAC2"/>
    <w:lvl w:ilvl="0" w:tplc="F7A03B8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70" w:hanging="360"/>
      </w:pPr>
    </w:lvl>
    <w:lvl w:ilvl="2" w:tplc="0419001B">
      <w:start w:val="1"/>
      <w:numFmt w:val="lowerRoman"/>
      <w:lvlText w:val="%3."/>
      <w:lvlJc w:val="right"/>
      <w:pPr>
        <w:ind w:left="5790" w:hanging="180"/>
      </w:pPr>
    </w:lvl>
    <w:lvl w:ilvl="3" w:tplc="0419000F">
      <w:start w:val="1"/>
      <w:numFmt w:val="decimal"/>
      <w:lvlText w:val="%4."/>
      <w:lvlJc w:val="left"/>
      <w:pPr>
        <w:ind w:left="6510" w:hanging="360"/>
      </w:pPr>
    </w:lvl>
    <w:lvl w:ilvl="4" w:tplc="04190019">
      <w:start w:val="1"/>
      <w:numFmt w:val="lowerLetter"/>
      <w:lvlText w:val="%5."/>
      <w:lvlJc w:val="left"/>
      <w:pPr>
        <w:ind w:left="7230" w:hanging="360"/>
      </w:pPr>
    </w:lvl>
    <w:lvl w:ilvl="5" w:tplc="0419001B">
      <w:start w:val="1"/>
      <w:numFmt w:val="lowerRoman"/>
      <w:lvlText w:val="%6."/>
      <w:lvlJc w:val="right"/>
      <w:pPr>
        <w:ind w:left="7950" w:hanging="180"/>
      </w:pPr>
    </w:lvl>
    <w:lvl w:ilvl="6" w:tplc="0419000F">
      <w:start w:val="1"/>
      <w:numFmt w:val="decimal"/>
      <w:lvlText w:val="%7."/>
      <w:lvlJc w:val="left"/>
      <w:pPr>
        <w:ind w:left="8670" w:hanging="360"/>
      </w:pPr>
    </w:lvl>
    <w:lvl w:ilvl="7" w:tplc="04190019">
      <w:start w:val="1"/>
      <w:numFmt w:val="lowerLetter"/>
      <w:lvlText w:val="%8."/>
      <w:lvlJc w:val="left"/>
      <w:pPr>
        <w:ind w:left="9390" w:hanging="360"/>
      </w:pPr>
    </w:lvl>
    <w:lvl w:ilvl="8" w:tplc="0419001B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49B9047F"/>
    <w:multiLevelType w:val="singleLevel"/>
    <w:tmpl w:val="EB4A37E8"/>
    <w:lvl w:ilvl="0">
      <w:start w:val="1"/>
      <w:numFmt w:val="decimal"/>
      <w:lvlText w:val="8.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F3"/>
    <w:rsid w:val="007033F3"/>
    <w:rsid w:val="0094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033F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3F3"/>
    <w:rPr>
      <w:rFonts w:ascii="Times New Roman" w:eastAsia="Calibri" w:hAnsi="Times New Roman" w:cs="Times New Roman"/>
      <w:sz w:val="16"/>
      <w:szCs w:val="16"/>
    </w:rPr>
  </w:style>
  <w:style w:type="character" w:styleId="a3">
    <w:name w:val="Hyperlink"/>
    <w:uiPriority w:val="99"/>
    <w:rsid w:val="007033F3"/>
    <w:rPr>
      <w:color w:val="0000FF"/>
      <w:u w:val="single"/>
    </w:rPr>
  </w:style>
  <w:style w:type="paragraph" w:customStyle="1" w:styleId="Style6">
    <w:name w:val="Style6"/>
    <w:basedOn w:val="a"/>
    <w:uiPriority w:val="99"/>
    <w:rsid w:val="007033F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33F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oting@shooting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1652</Words>
  <Characters>9422</Characters>
  <Application>Microsoft Office Word</Application>
  <DocSecurity>0</DocSecurity>
  <Lines>78</Lines>
  <Paragraphs>22</Paragraphs>
  <ScaleCrop>false</ScaleCrop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2</cp:revision>
  <dcterms:created xsi:type="dcterms:W3CDTF">2015-08-31T07:49:00Z</dcterms:created>
  <dcterms:modified xsi:type="dcterms:W3CDTF">2015-08-31T07:52:00Z</dcterms:modified>
</cp:coreProperties>
</file>